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POWERLINE FA 400.2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материалы 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1565.5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1588.5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2 071 210 руб. 70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