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S5 (6.0)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параллельной резкой на полосы шириной 6 мм. Оснащен автореверсом для предотвращения замятия и увеличенным  (до 220 мм) слотом для загрузки бумаги.
Аппарат имеет:
	съемный режущий блок для опустошения корзины
	световую индикацию
	защиту двигателя от перегрева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6 352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