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22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SECURIO P36i (3,9)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Аппарат имеет высококачественные компоненты режущего механизма и редуктора, надежный привод. Для модификаций с перекренстной резкой возможна комплектация дополнительными опциями (на этапе производства).
	Удобный дисплей управления. Режимы продолжительной безостановочной работы и короткого включения. Возможность блокировки включения аппарата нажатием комбинации клавиш.
	EMCS (Energy management and control systems).
	Корзина с окошком для контроля уровня ее заполнения.
Имеет 3 режима эксплуатации, которые отличаются скоростью, пропускной способностью и уровнем шума:
	Silent:режим с очень низким уровнем шума
	Standard:оптимальное соотношение производительности и шума
	Performance:максимальная скорость резки и высокая производительность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Серия: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Securio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Архивные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пользователей: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15+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Параллельный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3,9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DIN-32757: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145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84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330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Остановка при полной корзине: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Защита от перегрева: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Система энергосбережения: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Ролики для передвижения: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1020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580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Монолитные ножи: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24 часа непрерывной работы: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387 514 руб. 33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