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305 мм /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100 мкм длина рулона 100м, диаметр втулки 25 мм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2 636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