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(4,5х30)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120 320 руб. 10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