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для ламинирования документов и фотографий А4 формата дома и в офисе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2 800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