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для ламинирования документов и фотографий А4 формата дома и в офисе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1.38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2 800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