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(2x9)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 Оснащен системой понижения уровня шума.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16,9 / Брутто 19,5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36 703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