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Пакетный ламинатор формата А4 для небольшого объема работ по ламинированию дома и в офисе. Оснащен системой ABS для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6 616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