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VS4524-WH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LocksWorth VS4524 в белом цвете — компактный сейф с электронным кодом и ключом. Отличается надёжной конструкцией, удобным управлением и защитой от взлома.
Комбинированная разблокировка: электронный пароль, механический ключ.
Функциональные особенности:
Автоматическое открытие/закрытие: дверь фиксируется лёгким нажатием при закрытии, а при открытии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USB Type-C (для подзарядки или экстренного питания).
Внутренняя отделка: бархатная (вельветовая) подкладка для защиты содержимого от царапин.
Съёмная полка: позволяет гибко организовать внутреннее пространство.
Дополнительные преимущества: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ключей, мелких ценностей.
Размеры: 250 (В) × 350 (Ш) × 250 (Г) мм 
Вес: 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250x360x250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210x305x180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7 949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