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VS4529-WH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LocksWorth VS4529 в белом цвете — компактный, технологичный сейф с мультисистемным доступом (биометрия, код, ключ), защитой от взлома и удобным монтажом. Подходит для дома и офиса.
Система доступа
Комбинированная разблокировка: биометрический отпечаток пальца, электронный пароль, механический ключ, комбинация ключа и пароля.
Функциональные особенности
Автоматическое открытие/закрытие: лёгкое нажатие фиксирует дверь при закрытии, а при открытии дверца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Type-C.
Внутренняя отделка: вельветовая (бархатная) подкладка для защиты содержимого от царапин.
Съёмная полка: позволяет гибко организовать внутреннее пространство.
Дополнительные преимущества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украшений, гаджетов.
Размеры: 250 (В) × 360 (Ш) × 250 (Г) мм 
Вес: 6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250x360x250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210x305x180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Биометрический,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9 450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