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Roll Cut A4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в нарушенной упаковке.
Роликовый резак для бумаги шириной до 310 мм. Количество разрезаемых листов (80г/м) -5, (70г/м) -8, длина реза 310 мм
В комплекте 3 сменных режущих ролика : для прямого реза, реза волной и перфорации. Оснащен удобным слотом в основании резака для хранения сменных ножей.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ножа (тип резака):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Роликовые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разрезаемых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реза: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Прижим: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поверхность,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105х310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Привод затла: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Ручной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прижима: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390х120х62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Опции: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 сменных ролика: для прямого реза, реза "волна" и перфорации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1 320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