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(3,9)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Фото повреждения упаковки предоставляется по запросу.
Уничтожитель документов 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121 696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