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(1x5)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поврежденной упаковки предоставляется по запросу.
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180 418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