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9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лаконичный ламинатор современного дизайна для дома и офиса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4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