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(4,5х30)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Данная модель поставляется без масла для уничтожителей.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190 668 руб. 19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