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(4х25) без масла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SECURIO с перекрестной резкой на полосы 4х25 мм. 
Данная модель поставляется без масла для уничтожителей.
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38 636 руб. 50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