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AF150 (4,5x30)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Данная модель поставляется без масла для уничтожителей.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8-10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97 926 руб. 50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