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ноября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AF100 (4x25) без масла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100 листов. 
Данная модель поставляется без масла для уничтожителей.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нулевое потребление электроэнергии в режиме ожидания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Персональные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4x25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375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66 056 руб. 90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