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S1650 -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 высоколегированной стали
	Защита от перегрева
	LCD-дисплей - Понятная световая индикация 
	Сенсорное управление процессом уничтожения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157 169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