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12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AF300 (0.78x11) (no lock)</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300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0,78x11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 в режиме автоподачи: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18,72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183 062 руб. 04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