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8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Сварочный аппарат FineWeld Mig 195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Напряжение/частота, В/ГЦ: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220±10%/~50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Максимально потребляемый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MIG:33.9; MMA:39.7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Диапазон сварочного тока,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MIG:50-195; MMA:20-195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сварочный ток, 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КПД, 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 холостого хода, 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электродов,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2.0-4.0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Рабочий цикл,%: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сварочной проволоки,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0.8-1.0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изоляции: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F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Степень защиты: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IP21S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сетевого шнура, м::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(ДхШхВ),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420х200х305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16 280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