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VS73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VS73 обеспечивает надежную запайку продуктов и сохраняет все полезные качества.

5 режимов для вакуумирования: стандартный режим, для мягких продуктов, ручной режим, внешнее вакуумирование, запаивание.

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

В комплекте с вакуумным упаковщиком есть специальный набор для режима внешнего вакуумирования, который позволяет удалять воздух из бутылок и вакуумных контейнеров.

Оснащен мини-резаком, расположенным с торца вакууматора.

Особенности:


	Стильный, лаконичный дизайн
	Сенсорная панель с индикацией
	Герметичная упаковка, толщина шва 2 мм
	В вакууматор встроен мини-резак для пакетов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30-40 секунд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55х385х133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3 106 руб. 40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