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30 апреля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Primo 4001 (1,9x15) Нарушенная упаковка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Товар уценен по причине поврежденния упаковки.
Оборудование без дефектов.
Уникальный компактный дизайн и удобство использования. Мощный и безотказный механизм измельчения фрагментного типа (до 2х15 мм). Низкий уровень шума при работе. Возможность уничтожения скрепок, степлерных скоб, кредиток от лидера среди уничтожителей документов. Уничтожение CD и DVD.  Максимальная загрузка бумаги 28-30 листов и хорошая производительность.  Наличие функции автостарта и автореверса.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пользователей: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3-5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1,9x15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146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Автореверс: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990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595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470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85 800 руб. 00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