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Комбинация Уничтожитель + Пресс POWERLINE SP 5088 (1,9x15)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Комбинация состоит из архивного шредера HSM FA 500.3 и канального пакетировочного пресса. Такое решение лучше всего подходит в архивах или в центральных пунктах уничтожения документов, где необходимо непрерывно утилизировать большие объёмы документов, прессуя их в компактные кипы весом до 90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Автореверс предотвращает замятие и обеспечивает бесперебойную работу
	Встроенная автоматическая масленка для высокой производительности и качественной резки
	Наличие аварийного выключателя для безопасной работы пользователя
	Вес пресованных тюков может настраиваться по желанию пользователя (до 90 кг)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90-100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1273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3281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6 677 475 руб. 98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