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6 677 475 руб. 98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