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5088 (3,9x40)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180-200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10 139 233 руб. 86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