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2115L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брошюровщик для переплета пластиковой пружиной. Рекомендован для организаций с небольшим объемом брошюровочных работ документов объемом до 450 страниц стандартного (А4, А5) и нестандартных форматов. Имеет регулировку глубины перфорац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5, 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: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рямоугольник (8х3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.5/4.5/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 160 руб. 5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