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полуматовая 125 мкм (ширина 457 мм / длина рулона 100м / диаметр втулки 25мм)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полуматовая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7 170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